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562DEA" w14:textId="167AA7FF" w:rsidR="00E8577A" w:rsidRPr="00E06186" w:rsidRDefault="005046FD" w:rsidP="00BC2DEE">
      <w:pPr>
        <w:pStyle w:val="Body"/>
        <w:jc w:val="center"/>
        <w:rPr>
          <w:rFonts w:ascii="Comic Sans MS" w:hAnsi="Comic Sans MS"/>
          <w:color w:val="00B0F0"/>
          <w:sz w:val="44"/>
          <w:szCs w:val="44"/>
        </w:rPr>
      </w:pPr>
      <w:r w:rsidRPr="00E06186">
        <w:rPr>
          <w:noProof/>
          <w:color w:val="00B0F0"/>
        </w:rPr>
        <w:drawing>
          <wp:anchor distT="0" distB="0" distL="114300" distR="114300" simplePos="0" relativeHeight="251658240" behindDoc="0" locked="0" layoutInCell="1" allowOverlap="1" wp14:anchorId="400F09C2" wp14:editId="7DE7378F">
            <wp:simplePos x="0" y="0"/>
            <wp:positionH relativeFrom="column">
              <wp:posOffset>57150</wp:posOffset>
            </wp:positionH>
            <wp:positionV relativeFrom="paragraph">
              <wp:posOffset>171450</wp:posOffset>
            </wp:positionV>
            <wp:extent cx="1560195" cy="2200275"/>
            <wp:effectExtent l="0" t="0" r="1905" b="9525"/>
            <wp:wrapSquare wrapText="bothSides"/>
            <wp:docPr id="1" name="Picture 1" descr="Raising A Secur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sing A Secure Chi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19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DEE" w:rsidRPr="00E06186">
        <w:rPr>
          <w:rFonts w:ascii="Comic Sans MS" w:hAnsi="Comic Sans MS"/>
          <w:color w:val="00B0F0"/>
          <w:sz w:val="44"/>
          <w:szCs w:val="44"/>
        </w:rPr>
        <w:t>CIRCLE of SECURITY</w:t>
      </w:r>
      <w:r w:rsidR="00E8577A" w:rsidRPr="00E06186">
        <w:rPr>
          <w:rFonts w:ascii="Comic Sans MS" w:hAnsi="Comic Sans MS"/>
          <w:color w:val="00B0F0"/>
          <w:sz w:val="44"/>
          <w:szCs w:val="44"/>
        </w:rPr>
        <w:t xml:space="preserve">: </w:t>
      </w:r>
    </w:p>
    <w:p w14:paraId="4C144ED1" w14:textId="30B12239" w:rsidR="00BC2DEE" w:rsidRPr="00E06186" w:rsidRDefault="00E8577A" w:rsidP="00BC2DEE">
      <w:pPr>
        <w:pStyle w:val="Body"/>
        <w:jc w:val="center"/>
        <w:rPr>
          <w:rFonts w:ascii="Comic Sans MS" w:hAnsi="Comic Sans MS"/>
          <w:color w:val="00B0F0"/>
          <w:sz w:val="28"/>
          <w:szCs w:val="28"/>
        </w:rPr>
      </w:pPr>
      <w:r w:rsidRPr="00E06186">
        <w:rPr>
          <w:rFonts w:ascii="Comic Sans MS" w:hAnsi="Comic Sans MS"/>
          <w:color w:val="00B0F0"/>
          <w:sz w:val="28"/>
          <w:szCs w:val="28"/>
        </w:rPr>
        <w:t xml:space="preserve">A Parenting Education Series for Parents of Children 0-5 </w:t>
      </w:r>
      <w:proofErr w:type="spellStart"/>
      <w:r w:rsidRPr="00E06186">
        <w:rPr>
          <w:rFonts w:ascii="Comic Sans MS" w:hAnsi="Comic Sans MS"/>
          <w:color w:val="00B0F0"/>
          <w:sz w:val="28"/>
          <w:szCs w:val="28"/>
        </w:rPr>
        <w:t>yrs</w:t>
      </w:r>
      <w:proofErr w:type="spellEnd"/>
      <w:r w:rsidRPr="00E06186">
        <w:rPr>
          <w:rFonts w:ascii="Comic Sans MS" w:hAnsi="Comic Sans MS"/>
          <w:color w:val="00B0F0"/>
          <w:sz w:val="28"/>
          <w:szCs w:val="28"/>
        </w:rPr>
        <w:t xml:space="preserve"> old</w:t>
      </w:r>
    </w:p>
    <w:p w14:paraId="481EE64D" w14:textId="6CB1EC49" w:rsidR="00774469" w:rsidRPr="00036F8D" w:rsidRDefault="00BD70AC" w:rsidP="00774469">
      <w:pPr>
        <w:pStyle w:val="Body"/>
        <w:jc w:val="center"/>
        <w:rPr>
          <w:rFonts w:ascii="Comic Sans MS" w:hAnsi="Comic Sans MS"/>
          <w:sz w:val="24"/>
          <w:szCs w:val="24"/>
        </w:rPr>
      </w:pPr>
      <w:r w:rsidRPr="00036F8D">
        <w:rPr>
          <w:rFonts w:ascii="Comic Sans MS" w:hAnsi="Comic Sans MS"/>
          <w:b/>
          <w:color w:val="00B050"/>
          <w:sz w:val="24"/>
          <w:szCs w:val="24"/>
        </w:rPr>
        <w:t>8 TUESDAYS</w:t>
      </w:r>
      <w:r w:rsidR="00E8577A" w:rsidRPr="00036F8D">
        <w:rPr>
          <w:rFonts w:ascii="Comic Sans MS" w:hAnsi="Comic Sans MS"/>
          <w:b/>
          <w:color w:val="00B050"/>
          <w:sz w:val="24"/>
          <w:szCs w:val="24"/>
        </w:rPr>
        <w:t>:</w:t>
      </w:r>
      <w:r w:rsidRPr="00036F8D">
        <w:rPr>
          <w:rFonts w:ascii="Comic Sans MS" w:hAnsi="Comic Sans MS"/>
          <w:b/>
          <w:color w:val="00B050"/>
          <w:sz w:val="24"/>
          <w:szCs w:val="24"/>
        </w:rPr>
        <w:t xml:space="preserve"> April 2, 9, 23, 30, May 7, 14, 21, 28</w:t>
      </w:r>
      <w:r w:rsidR="00BC2DEE" w:rsidRPr="00036F8D">
        <w:rPr>
          <w:rFonts w:ascii="Comic Sans MS" w:hAnsi="Comic Sans MS"/>
          <w:b/>
          <w:color w:val="00B050"/>
          <w:sz w:val="24"/>
          <w:szCs w:val="24"/>
        </w:rPr>
        <w:t xml:space="preserve">   </w:t>
      </w:r>
      <w:r w:rsidR="00C079E1" w:rsidRPr="00036F8D">
        <w:rPr>
          <w:rFonts w:ascii="Comic Sans MS" w:hAnsi="Comic Sans MS"/>
          <w:b/>
          <w:color w:val="00B050"/>
          <w:sz w:val="24"/>
          <w:szCs w:val="24"/>
        </w:rPr>
        <w:t xml:space="preserve">           </w:t>
      </w:r>
    </w:p>
    <w:p w14:paraId="29868AEE" w14:textId="77777777" w:rsidR="00774469" w:rsidRPr="00E06186" w:rsidRDefault="00774469" w:rsidP="004951E3">
      <w:pPr>
        <w:pStyle w:val="Body"/>
        <w:rPr>
          <w:rFonts w:ascii="Comic Sans MS" w:eastAsia="Trebuchet MS" w:hAnsi="Comic Sans MS" w:cs="Trebuchet MS"/>
          <w:b/>
        </w:rPr>
      </w:pPr>
      <w:r w:rsidRPr="00E06186">
        <w:rPr>
          <w:rFonts w:ascii="Comic Sans MS" w:hAnsi="Comic Sans MS"/>
          <w:b/>
          <w:u w:val="single"/>
        </w:rPr>
        <w:t>Facilitator:</w:t>
      </w:r>
      <w:r w:rsidRPr="00E06186">
        <w:rPr>
          <w:rFonts w:ascii="Comic Sans MS" w:hAnsi="Comic Sans MS"/>
          <w:b/>
        </w:rPr>
        <w:t xml:space="preserve">  </w:t>
      </w:r>
      <w:proofErr w:type="spellStart"/>
      <w:r w:rsidRPr="00E06186">
        <w:rPr>
          <w:rFonts w:ascii="Comic Sans MS" w:hAnsi="Comic Sans MS"/>
          <w:b/>
        </w:rPr>
        <w:t>Carolinda</w:t>
      </w:r>
      <w:proofErr w:type="spellEnd"/>
      <w:r w:rsidRPr="00E06186">
        <w:rPr>
          <w:rFonts w:ascii="Comic Sans MS" w:hAnsi="Comic Sans MS"/>
          <w:b/>
        </w:rPr>
        <w:t xml:space="preserve"> </w:t>
      </w:r>
      <w:proofErr w:type="spellStart"/>
      <w:r w:rsidRPr="00E06186">
        <w:rPr>
          <w:rFonts w:ascii="Comic Sans MS" w:hAnsi="Comic Sans MS"/>
          <w:b/>
        </w:rPr>
        <w:t>Sterczala</w:t>
      </w:r>
      <w:proofErr w:type="spellEnd"/>
      <w:r w:rsidRPr="00E06186">
        <w:rPr>
          <w:rFonts w:ascii="Comic Sans MS" w:hAnsi="Comic Sans MS"/>
          <w:b/>
        </w:rPr>
        <w:t>, MSW, LICSW, BCN</w:t>
      </w:r>
    </w:p>
    <w:p w14:paraId="6476036B" w14:textId="298C88A1" w:rsidR="00BD70AC" w:rsidRDefault="00774469" w:rsidP="004951E3">
      <w:pPr>
        <w:pStyle w:val="Body"/>
        <w:rPr>
          <w:rFonts w:ascii="Comic Sans MS" w:hAnsi="Comic Sans MS"/>
          <w:b/>
        </w:rPr>
      </w:pPr>
      <w:r w:rsidRPr="00774469">
        <w:rPr>
          <w:rFonts w:ascii="Comic Sans MS" w:hAnsi="Comic Sans MS"/>
          <w:b/>
          <w:u w:val="single"/>
        </w:rPr>
        <w:t>Location:</w:t>
      </w:r>
      <w:r w:rsidRPr="00774469">
        <w:rPr>
          <w:rFonts w:ascii="Comic Sans MS" w:hAnsi="Comic Sans MS"/>
          <w:b/>
        </w:rPr>
        <w:t xml:space="preserve"> </w:t>
      </w:r>
      <w:r w:rsidR="00BD70AC" w:rsidRPr="00774469">
        <w:rPr>
          <w:rFonts w:ascii="Comic Sans MS" w:hAnsi="Comic Sans MS"/>
          <w:b/>
        </w:rPr>
        <w:t xml:space="preserve">First Connections, </w:t>
      </w:r>
      <w:r w:rsidR="006722A2" w:rsidRPr="00774469">
        <w:rPr>
          <w:rFonts w:ascii="Comic Sans MS" w:hAnsi="Comic Sans MS"/>
          <w:b/>
        </w:rPr>
        <w:t xml:space="preserve">179 Great Road, </w:t>
      </w:r>
      <w:r w:rsidR="00BD70AC" w:rsidRPr="00774469">
        <w:rPr>
          <w:rFonts w:ascii="Comic Sans MS" w:hAnsi="Comic Sans MS"/>
          <w:b/>
        </w:rPr>
        <w:t>Acton MA</w:t>
      </w:r>
    </w:p>
    <w:p w14:paraId="0F625CDC" w14:textId="111F4942" w:rsidR="00774469" w:rsidRPr="00774469" w:rsidRDefault="00774469" w:rsidP="004951E3">
      <w:pPr>
        <w:pStyle w:val="Body"/>
        <w:rPr>
          <w:rFonts w:ascii="Comic Sans MS" w:hAnsi="Comic Sans MS"/>
          <w:b/>
        </w:rPr>
      </w:pPr>
      <w:r>
        <w:rPr>
          <w:rFonts w:ascii="Comic Sans MS" w:hAnsi="Comic Sans MS"/>
          <w:b/>
          <w:u w:val="single"/>
        </w:rPr>
        <w:t>Cost:</w:t>
      </w:r>
      <w:r>
        <w:rPr>
          <w:rFonts w:ascii="Comic Sans MS" w:hAnsi="Comic Sans MS"/>
          <w:b/>
        </w:rPr>
        <w:t xml:space="preserve"> Free of charge</w:t>
      </w:r>
    </w:p>
    <w:p w14:paraId="2DBECFC9" w14:textId="360BF494" w:rsidR="00353E6E" w:rsidRPr="00E8577A" w:rsidRDefault="00353E6E" w:rsidP="00353E6E">
      <w:pPr>
        <w:rPr>
          <w:rFonts w:ascii="Comic Sans MS" w:eastAsia="Times New Roman" w:hAnsi="Comic Sans MS"/>
        </w:rPr>
      </w:pPr>
      <w:r w:rsidRPr="00E8577A">
        <w:rPr>
          <w:rFonts w:ascii="Comic Sans MS" w:hAnsi="Comic Sans MS"/>
        </w:rPr>
        <w:t>PRE-REGISTRATION IS REQUIRED</w:t>
      </w:r>
      <w:r w:rsidR="00E8577A" w:rsidRPr="00E8577A">
        <w:rPr>
          <w:rFonts w:ascii="Comic Sans MS" w:hAnsi="Comic Sans MS"/>
        </w:rPr>
        <w:t xml:space="preserve"> </w:t>
      </w:r>
      <w:r w:rsidR="00E8577A" w:rsidRPr="00E8577A">
        <w:rPr>
          <w:rFonts w:ascii="Comic Sans MS" w:hAnsi="Comic Sans MS"/>
          <w:i/>
        </w:rPr>
        <w:t>(</w:t>
      </w:r>
      <w:r w:rsidR="00E8577A">
        <w:rPr>
          <w:rFonts w:ascii="Comic Sans MS" w:hAnsi="Comic Sans MS"/>
          <w:i/>
        </w:rPr>
        <w:t xml:space="preserve">as </w:t>
      </w:r>
      <w:r w:rsidR="00E8577A" w:rsidRPr="00E8577A">
        <w:rPr>
          <w:rFonts w:ascii="Comic Sans MS" w:hAnsi="Comic Sans MS"/>
          <w:i/>
        </w:rPr>
        <w:t>spots are limited!)</w:t>
      </w:r>
      <w:r w:rsidRPr="00E8577A">
        <w:rPr>
          <w:rFonts w:ascii="Comic Sans MS" w:hAnsi="Comic Sans MS"/>
          <w:i/>
        </w:rPr>
        <w:t xml:space="preserve">: </w:t>
      </w:r>
      <w:r w:rsidRPr="00E8577A">
        <w:rPr>
          <w:rFonts w:ascii="Comic Sans MS" w:hAnsi="Comic Sans MS"/>
        </w:rPr>
        <w:t xml:space="preserve"> </w:t>
      </w:r>
      <w:r w:rsidR="00E8577A" w:rsidRPr="00E8577A">
        <w:rPr>
          <w:rFonts w:ascii="Comic Sans MS" w:hAnsi="Comic Sans MS"/>
        </w:rPr>
        <w:t xml:space="preserve">To register, </w:t>
      </w:r>
      <w:r w:rsidRPr="00E8577A">
        <w:rPr>
          <w:rFonts w:ascii="Comic Sans MS" w:hAnsi="Comic Sans MS"/>
        </w:rPr>
        <w:t xml:space="preserve">email Linda at </w:t>
      </w:r>
      <w:hyperlink r:id="rId8" w:history="1">
        <w:r w:rsidRPr="00E8577A">
          <w:rPr>
            <w:rStyle w:val="Hyperlink"/>
            <w:rFonts w:ascii="Comic Sans MS" w:eastAsia="Times New Roman" w:hAnsi="Comic Sans MS"/>
            <w:shd w:val="clear" w:color="auto" w:fill="FFFFFF"/>
          </w:rPr>
          <w:t>LMatthews@jri.org</w:t>
        </w:r>
      </w:hyperlink>
      <w:r w:rsidRPr="00E8577A">
        <w:rPr>
          <w:rFonts w:ascii="Comic Sans MS" w:eastAsia="Times New Roman" w:hAnsi="Comic Sans MS"/>
        </w:rPr>
        <w:t xml:space="preserve"> and type “Circle o</w:t>
      </w:r>
      <w:r w:rsidR="00E8577A">
        <w:rPr>
          <w:rFonts w:ascii="Comic Sans MS" w:eastAsia="Times New Roman" w:hAnsi="Comic Sans MS"/>
        </w:rPr>
        <w:t>f Security” in the subject line.</w:t>
      </w:r>
      <w:r w:rsidR="00C079E1">
        <w:rPr>
          <w:rFonts w:ascii="Comic Sans MS" w:eastAsia="Times New Roman" w:hAnsi="Comic Sans MS"/>
        </w:rPr>
        <w:t xml:space="preserve"> </w:t>
      </w:r>
    </w:p>
    <w:p w14:paraId="6E61914B" w14:textId="77777777" w:rsidR="00E8577A" w:rsidRPr="00E06186" w:rsidRDefault="00E8577A">
      <w:pPr>
        <w:pStyle w:val="Body"/>
        <w:rPr>
          <w:rFonts w:ascii="Comic Sans MS" w:hAnsi="Comic Sans MS"/>
          <w:b/>
          <w:sz w:val="8"/>
          <w:szCs w:val="8"/>
        </w:rPr>
      </w:pPr>
    </w:p>
    <w:p w14:paraId="508F1D4C" w14:textId="059B8984" w:rsidR="008B0BF1" w:rsidRPr="00E8577A" w:rsidRDefault="00BC2DEE">
      <w:pPr>
        <w:pStyle w:val="Body"/>
        <w:rPr>
          <w:rFonts w:ascii="Comic Sans MS" w:eastAsia="Trebuchet MS" w:hAnsi="Comic Sans MS" w:cs="Trebuchet MS"/>
        </w:rPr>
      </w:pPr>
      <w:r w:rsidRPr="00E8577A">
        <w:rPr>
          <w:rFonts w:ascii="Comic Sans MS" w:hAnsi="Comic Sans MS"/>
        </w:rPr>
        <w:t xml:space="preserve">Most families seek to promote enjoyable and connected relationships with their kids.  But what does that look like?  At times all parents wonder what our child might need from us. Imagine what it might feel like if you were able to make sense of what your child was really asking from you. The Circle of Security® Parenting™ program is based on decades of research about how secure parent-child relationships can be supported and strengthened. </w:t>
      </w:r>
    </w:p>
    <w:p w14:paraId="1D63DD74" w14:textId="724ED07A" w:rsidR="008B0BF1" w:rsidRPr="00E06186" w:rsidRDefault="00BC2DEE" w:rsidP="00E06186">
      <w:pPr>
        <w:rPr>
          <w:rFonts w:ascii="Comic Sans MS" w:hAnsi="Comic Sans MS"/>
          <w:sz w:val="22"/>
          <w:szCs w:val="22"/>
        </w:rPr>
      </w:pPr>
      <w:r w:rsidRPr="00E06186">
        <w:rPr>
          <w:rFonts w:ascii="Comic Sans MS" w:hAnsi="Comic Sans MS"/>
          <w:sz w:val="22"/>
          <w:szCs w:val="22"/>
        </w:rPr>
        <w:t xml:space="preserve">Using the COSP™ model, which includes graphics, DVD chapters, </w:t>
      </w:r>
      <w:r w:rsidR="00E06186">
        <w:rPr>
          <w:rFonts w:ascii="Comic Sans MS" w:hAnsi="Comic Sans MS"/>
          <w:sz w:val="22"/>
          <w:szCs w:val="22"/>
        </w:rPr>
        <w:t xml:space="preserve">handouts </w:t>
      </w:r>
      <w:r w:rsidRPr="00E06186">
        <w:rPr>
          <w:rFonts w:ascii="Comic Sans MS" w:hAnsi="Comic Sans MS"/>
          <w:sz w:val="22"/>
          <w:szCs w:val="22"/>
        </w:rPr>
        <w:t>and discussion, parents and caregivers work to:   </w:t>
      </w:r>
    </w:p>
    <w:p w14:paraId="1B3373C0" w14:textId="77777777" w:rsidR="008B0BF1" w:rsidRPr="00E06186" w:rsidRDefault="00BC2DEE" w:rsidP="00E06186">
      <w:pPr>
        <w:pStyle w:val="ListParagraph"/>
        <w:numPr>
          <w:ilvl w:val="0"/>
          <w:numId w:val="3"/>
        </w:numPr>
        <w:rPr>
          <w:rFonts w:ascii="Comic Sans MS" w:hAnsi="Comic Sans MS"/>
          <w:sz w:val="22"/>
          <w:szCs w:val="22"/>
        </w:rPr>
      </w:pPr>
      <w:r w:rsidRPr="00E06186">
        <w:rPr>
          <w:rFonts w:ascii="Comic Sans MS" w:hAnsi="Comic Sans MS"/>
          <w:sz w:val="22"/>
          <w:szCs w:val="22"/>
        </w:rPr>
        <w:t>Understand their child’s emotional world by learning to read emotional needs</w:t>
      </w:r>
    </w:p>
    <w:p w14:paraId="1FEC409A" w14:textId="77777777" w:rsidR="008B0BF1" w:rsidRPr="00E06186" w:rsidRDefault="00BC2DEE" w:rsidP="00E06186">
      <w:pPr>
        <w:pStyle w:val="ListParagraph"/>
        <w:numPr>
          <w:ilvl w:val="0"/>
          <w:numId w:val="3"/>
        </w:numPr>
        <w:rPr>
          <w:rFonts w:ascii="Comic Sans MS" w:hAnsi="Comic Sans MS"/>
          <w:sz w:val="22"/>
          <w:szCs w:val="22"/>
        </w:rPr>
      </w:pPr>
      <w:r w:rsidRPr="00E06186">
        <w:rPr>
          <w:rFonts w:ascii="Comic Sans MS" w:hAnsi="Comic Sans MS"/>
          <w:sz w:val="22"/>
          <w:szCs w:val="22"/>
        </w:rPr>
        <w:t>Support their child’s ability to successfully manage emotions</w:t>
      </w:r>
    </w:p>
    <w:p w14:paraId="45772218" w14:textId="77777777" w:rsidR="008B0BF1" w:rsidRPr="00E06186" w:rsidRDefault="00BC2DEE" w:rsidP="00E06186">
      <w:pPr>
        <w:pStyle w:val="ListParagraph"/>
        <w:numPr>
          <w:ilvl w:val="0"/>
          <w:numId w:val="3"/>
        </w:numPr>
        <w:rPr>
          <w:rFonts w:ascii="Comic Sans MS" w:hAnsi="Comic Sans MS"/>
          <w:sz w:val="22"/>
          <w:szCs w:val="22"/>
        </w:rPr>
      </w:pPr>
      <w:r w:rsidRPr="00E06186">
        <w:rPr>
          <w:rFonts w:ascii="Comic Sans MS" w:hAnsi="Comic Sans MS"/>
          <w:sz w:val="22"/>
          <w:szCs w:val="22"/>
        </w:rPr>
        <w:t>Enhance the development of their child's self esteem</w:t>
      </w:r>
    </w:p>
    <w:p w14:paraId="0663DDDF" w14:textId="604701EB" w:rsidR="008B0BF1" w:rsidRPr="00E06186" w:rsidRDefault="00BC2DEE" w:rsidP="00E06186">
      <w:pPr>
        <w:pStyle w:val="ListParagraph"/>
        <w:numPr>
          <w:ilvl w:val="0"/>
          <w:numId w:val="3"/>
        </w:numPr>
        <w:rPr>
          <w:rFonts w:ascii="Comic Sans MS" w:hAnsi="Comic Sans MS"/>
          <w:sz w:val="22"/>
          <w:szCs w:val="22"/>
        </w:rPr>
      </w:pPr>
      <w:r w:rsidRPr="00E06186">
        <w:rPr>
          <w:rFonts w:ascii="Comic Sans MS" w:hAnsi="Comic Sans MS"/>
          <w:sz w:val="22"/>
          <w:szCs w:val="22"/>
        </w:rPr>
        <w:t>Honor the innate wisdom and desire for their child to be secure</w:t>
      </w:r>
    </w:p>
    <w:p w14:paraId="1F216FDC" w14:textId="77777777" w:rsidR="00E06186" w:rsidRPr="00E06186" w:rsidRDefault="00E06186" w:rsidP="00E06186">
      <w:pPr>
        <w:rPr>
          <w:rFonts w:ascii="Comic Sans MS" w:hAnsi="Comic Sans MS"/>
          <w:sz w:val="22"/>
          <w:szCs w:val="22"/>
        </w:rPr>
      </w:pPr>
    </w:p>
    <w:p w14:paraId="737048E4" w14:textId="6AB0C453" w:rsidR="008B0BF1" w:rsidRPr="00E8577A" w:rsidRDefault="00BC2DEE">
      <w:pPr>
        <w:pStyle w:val="Body"/>
        <w:rPr>
          <w:rFonts w:ascii="Comic Sans MS" w:eastAsia="Trebuchet MS" w:hAnsi="Comic Sans MS" w:cs="Trebuchet MS"/>
        </w:rPr>
      </w:pPr>
      <w:r w:rsidRPr="00E8577A">
        <w:rPr>
          <w:rFonts w:ascii="Comic Sans MS" w:hAnsi="Comic Sans MS"/>
        </w:rPr>
        <w:t xml:space="preserve">Learning about our children’s needs can be enjoyable as well.  Often “the circle” helps </w:t>
      </w:r>
      <w:r w:rsidR="00F637BA">
        <w:rPr>
          <w:rFonts w:ascii="Comic Sans MS" w:hAnsi="Comic Sans MS"/>
        </w:rPr>
        <w:t xml:space="preserve">us </w:t>
      </w:r>
      <w:r w:rsidRPr="00E8577A">
        <w:rPr>
          <w:rFonts w:ascii="Comic Sans MS" w:hAnsi="Comic Sans MS"/>
        </w:rPr>
        <w:t xml:space="preserve">makes sense of the needs that have been “hiding in plain sight”.  Other times the needs </w:t>
      </w:r>
      <w:r w:rsidR="00F637BA">
        <w:rPr>
          <w:rFonts w:ascii="Comic Sans MS" w:hAnsi="Comic Sans MS"/>
        </w:rPr>
        <w:t>are</w:t>
      </w:r>
      <w:r w:rsidRPr="00E8577A">
        <w:rPr>
          <w:rFonts w:ascii="Comic Sans MS" w:hAnsi="Comic Sans MS"/>
        </w:rPr>
        <w:t xml:space="preserve"> known, but it</w:t>
      </w:r>
      <w:r w:rsidR="00F637BA">
        <w:rPr>
          <w:rFonts w:ascii="Comic Sans MS" w:hAnsi="Comic Sans MS"/>
        </w:rPr>
        <w:t xml:space="preserve"> is </w:t>
      </w:r>
      <w:r w:rsidRPr="00E8577A">
        <w:rPr>
          <w:rFonts w:ascii="Comic Sans MS" w:hAnsi="Comic Sans MS"/>
        </w:rPr>
        <w:t xml:space="preserve">still nice to be able to put some simple language or visuals on the attachment needs our kids have while they are exploring or coming back to us for comfort.  </w:t>
      </w:r>
    </w:p>
    <w:p w14:paraId="35A9513C" w14:textId="77777777" w:rsidR="008B0BF1" w:rsidRPr="00E8577A" w:rsidRDefault="00BC2DEE">
      <w:pPr>
        <w:pStyle w:val="Body"/>
        <w:rPr>
          <w:rFonts w:ascii="Comic Sans MS" w:eastAsia="Trebuchet MS" w:hAnsi="Comic Sans MS" w:cs="Trebuchet MS"/>
        </w:rPr>
      </w:pPr>
      <w:r w:rsidRPr="00E8577A">
        <w:rPr>
          <w:rFonts w:ascii="Comic Sans MS" w:hAnsi="Comic Sans MS"/>
        </w:rPr>
        <w:t xml:space="preserve">While COSP™ is designed for parents and caregivers of kids 0-5, the connection and exploration doesn’t go away after that.  </w:t>
      </w:r>
      <w:proofErr w:type="spellStart"/>
      <w:r w:rsidRPr="00E8577A">
        <w:rPr>
          <w:rFonts w:ascii="Comic Sans MS" w:hAnsi="Comic Sans MS"/>
        </w:rPr>
        <w:t>Carolinda</w:t>
      </w:r>
      <w:proofErr w:type="spellEnd"/>
      <w:r w:rsidRPr="00E8577A">
        <w:rPr>
          <w:rFonts w:ascii="Comic Sans MS" w:hAnsi="Comic Sans MS"/>
        </w:rPr>
        <w:t xml:space="preserve"> enjoys watching the variations of the circle through kids’ growing up years and beyond.  </w:t>
      </w:r>
    </w:p>
    <w:p w14:paraId="61144A65" w14:textId="77777777" w:rsidR="00036F8D" w:rsidRPr="00E06186" w:rsidRDefault="00E06186" w:rsidP="00036F8D">
      <w:pPr>
        <w:pStyle w:val="Body"/>
        <w:rPr>
          <w:rFonts w:ascii="Comic Sans MS" w:hAnsi="Comic Sans MS"/>
          <w:color w:val="auto"/>
        </w:rPr>
      </w:pPr>
      <w:r>
        <w:rPr>
          <w:rFonts w:ascii="Comic Sans MS" w:hAnsi="Comic Sans MS"/>
        </w:rPr>
        <w:lastRenderedPageBreak/>
        <w:t>During t</w:t>
      </w:r>
      <w:r w:rsidR="00BC2DEE" w:rsidRPr="00E8577A">
        <w:rPr>
          <w:rFonts w:ascii="Comic Sans MS" w:hAnsi="Comic Sans MS"/>
        </w:rPr>
        <w:t>he eight</w:t>
      </w:r>
      <w:r w:rsidR="005046FD">
        <w:rPr>
          <w:rFonts w:ascii="Comic Sans MS" w:hAnsi="Comic Sans MS"/>
        </w:rPr>
        <w:t>-</w:t>
      </w:r>
      <w:r>
        <w:rPr>
          <w:rFonts w:ascii="Comic Sans MS" w:hAnsi="Comic Sans MS"/>
        </w:rPr>
        <w:t>week group</w:t>
      </w:r>
      <w:r w:rsidR="00BC2DEE" w:rsidRPr="00E8577A">
        <w:rPr>
          <w:rFonts w:ascii="Comic Sans MS" w:hAnsi="Comic Sans MS"/>
        </w:rPr>
        <w:t xml:space="preserve"> </w:t>
      </w:r>
      <w:r>
        <w:rPr>
          <w:rFonts w:ascii="Comic Sans MS" w:hAnsi="Comic Sans MS"/>
        </w:rPr>
        <w:t>w</w:t>
      </w:r>
      <w:r w:rsidR="00BC2DEE" w:rsidRPr="00E8577A">
        <w:rPr>
          <w:rFonts w:ascii="Comic Sans MS" w:hAnsi="Comic Sans MS"/>
        </w:rPr>
        <w:t>e</w:t>
      </w:r>
      <w:r>
        <w:rPr>
          <w:rFonts w:ascii="Comic Sans MS" w:hAnsi="Comic Sans MS"/>
        </w:rPr>
        <w:t xml:space="preserve"> will</w:t>
      </w:r>
      <w:r w:rsidR="00BC2DEE" w:rsidRPr="00E8577A">
        <w:rPr>
          <w:rFonts w:ascii="Comic Sans MS" w:hAnsi="Comic Sans MS"/>
        </w:rPr>
        <w:t xml:space="preserve"> strive </w:t>
      </w:r>
      <w:r w:rsidR="00F637BA">
        <w:rPr>
          <w:rFonts w:ascii="Comic Sans MS" w:hAnsi="Comic Sans MS"/>
        </w:rPr>
        <w:t>to create</w:t>
      </w:r>
      <w:r w:rsidR="00BC2DEE" w:rsidRPr="00E8577A">
        <w:rPr>
          <w:rFonts w:ascii="Comic Sans MS" w:hAnsi="Comic Sans MS"/>
        </w:rPr>
        <w:t xml:space="preserve"> a supportive environment </w:t>
      </w:r>
      <w:r w:rsidR="00F637BA">
        <w:rPr>
          <w:rFonts w:ascii="Comic Sans MS" w:hAnsi="Comic Sans MS"/>
        </w:rPr>
        <w:t>for</w:t>
      </w:r>
      <w:r w:rsidR="00BC2DEE" w:rsidRPr="00E8577A">
        <w:rPr>
          <w:rFonts w:ascii="Comic Sans MS" w:hAnsi="Comic Sans MS"/>
        </w:rPr>
        <w:t xml:space="preserve"> seeking enjoyable and good enough parenting, not perfection!  </w:t>
      </w:r>
      <w:r w:rsidR="00036F8D">
        <w:rPr>
          <w:rFonts w:ascii="Comic Sans MS" w:hAnsi="Comic Sans MS" w:cs="Tahoma"/>
        </w:rPr>
        <w:t>Since the program builds progressively on the prior week’s discussion topics, we are asking participants to make a commitment to attend all dates in the series unless unexpected illness interferes with that plan.</w:t>
      </w:r>
    </w:p>
    <w:p w14:paraId="2C40EA95" w14:textId="14D1D554" w:rsidR="00E8577A" w:rsidRDefault="005046FD" w:rsidP="00E8577A">
      <w:pPr>
        <w:pStyle w:val="Body"/>
        <w:rPr>
          <w:rFonts w:ascii="Comic Sans MS" w:hAnsi="Comic Sans MS"/>
        </w:rPr>
      </w:pPr>
      <w:r w:rsidRPr="000F549C">
        <w:rPr>
          <w:b/>
          <w:noProof/>
          <w:u w:val="single"/>
        </w:rPr>
        <w:drawing>
          <wp:anchor distT="0" distB="0" distL="114300" distR="114300" simplePos="0" relativeHeight="251659264" behindDoc="0" locked="0" layoutInCell="1" allowOverlap="1" wp14:anchorId="0A780ACA" wp14:editId="178367DC">
            <wp:simplePos x="0" y="0"/>
            <wp:positionH relativeFrom="column">
              <wp:posOffset>4838700</wp:posOffset>
            </wp:positionH>
            <wp:positionV relativeFrom="paragraph">
              <wp:posOffset>6350</wp:posOffset>
            </wp:positionV>
            <wp:extent cx="1171575" cy="1428750"/>
            <wp:effectExtent l="0" t="0" r="9525" b="0"/>
            <wp:wrapSquare wrapText="bothSides"/>
            <wp:docPr id="2" name="Picture 2" descr="SAM_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_05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77A" w:rsidRPr="000F549C">
        <w:rPr>
          <w:rFonts w:ascii="Comic Sans MS" w:hAnsi="Comic Sans MS"/>
          <w:b/>
          <w:u w:val="single"/>
        </w:rPr>
        <w:t>About our presenter:</w:t>
      </w:r>
      <w:r w:rsidR="00E8577A">
        <w:rPr>
          <w:rFonts w:ascii="Comic Sans MS" w:hAnsi="Comic Sans MS"/>
        </w:rPr>
        <w:t xml:space="preserve">  </w:t>
      </w:r>
      <w:proofErr w:type="spellStart"/>
      <w:r w:rsidR="00E8577A" w:rsidRPr="00E8577A">
        <w:rPr>
          <w:rFonts w:ascii="Comic Sans MS" w:hAnsi="Comic Sans MS"/>
        </w:rPr>
        <w:t>Carolinda</w:t>
      </w:r>
      <w:proofErr w:type="spellEnd"/>
      <w:r w:rsidR="00E8577A" w:rsidRPr="00E8577A">
        <w:rPr>
          <w:rFonts w:ascii="Comic Sans MS" w:hAnsi="Comic Sans MS"/>
        </w:rPr>
        <w:t xml:space="preserve"> graduated with her MSW in 2000, and since then has had various positions offering outpatient therapy to adults in Massachusetts, including past roles as Clinical Director of an Outpatient Counseling Center and DBT Program Coordinator.  She currently has a Private Practice in Concord. She is current President of the New England Society of the Treatment of Trauma and Dissociation.  </w:t>
      </w:r>
    </w:p>
    <w:p w14:paraId="48D44D87" w14:textId="50987892" w:rsidR="008A57B8" w:rsidRDefault="00FF56D2" w:rsidP="00E8577A">
      <w:pPr>
        <w:pStyle w:val="Body"/>
        <w:rPr>
          <w:rFonts w:ascii="Comic Sans MS" w:hAnsi="Comic Sans MS"/>
        </w:rPr>
      </w:pPr>
      <w:r>
        <w:rPr>
          <w:rFonts w:ascii="Comic Sans MS" w:hAnsi="Comic Sans MS"/>
        </w:rPr>
        <w:t>This 8</w:t>
      </w:r>
      <w:r w:rsidR="005046FD">
        <w:rPr>
          <w:rFonts w:ascii="Comic Sans MS" w:hAnsi="Comic Sans MS"/>
        </w:rPr>
        <w:t>-</w:t>
      </w:r>
      <w:r>
        <w:rPr>
          <w:rFonts w:ascii="Comic Sans MS" w:hAnsi="Comic Sans MS"/>
        </w:rPr>
        <w:t xml:space="preserve">part series is free to participants and is offered in collaboration with the Center for Parents and Teachers and First Connections.  </w:t>
      </w:r>
    </w:p>
    <w:p w14:paraId="04565B33" w14:textId="20342E4F" w:rsidR="00E06186" w:rsidRDefault="00E06186" w:rsidP="00E8577A">
      <w:pPr>
        <w:pStyle w:val="Body"/>
        <w:rPr>
          <w:rFonts w:ascii="Comic Sans MS" w:hAnsi="Comic Sans MS" w:cs="Tahoma"/>
        </w:rPr>
      </w:pPr>
      <w:r w:rsidRPr="000F549C">
        <w:rPr>
          <w:rFonts w:ascii="Comic Sans MS" w:hAnsi="Comic Sans MS"/>
          <w:b/>
          <w:color w:val="auto"/>
          <w:u w:val="single"/>
        </w:rPr>
        <w:t>Childcare</w:t>
      </w:r>
      <w:r w:rsidR="00036F8D">
        <w:rPr>
          <w:rFonts w:ascii="Comic Sans MS" w:hAnsi="Comic Sans MS"/>
          <w:b/>
          <w:color w:val="auto"/>
          <w:u w:val="single"/>
        </w:rPr>
        <w:t>:</w:t>
      </w:r>
      <w:r w:rsidRPr="00E06186">
        <w:rPr>
          <w:rFonts w:ascii="Comic Sans MS" w:hAnsi="Comic Sans MS"/>
          <w:color w:val="auto"/>
        </w:rPr>
        <w:t xml:space="preserve"> </w:t>
      </w:r>
      <w:r>
        <w:rPr>
          <w:rFonts w:ascii="Comic Sans MS" w:hAnsi="Comic Sans MS"/>
          <w:color w:val="auto"/>
        </w:rPr>
        <w:t xml:space="preserve">This group is for parents and caregivers only. </w:t>
      </w:r>
      <w:r w:rsidR="00774469">
        <w:rPr>
          <w:rFonts w:ascii="Comic Sans MS" w:hAnsi="Comic Sans MS"/>
          <w:color w:val="auto"/>
        </w:rPr>
        <w:t>Experience has taught us that participants</w:t>
      </w:r>
      <w:r w:rsidRPr="00E06186">
        <w:rPr>
          <w:rFonts w:ascii="Comic Sans MS" w:hAnsi="Comic Sans MS" w:cs="Tahoma"/>
        </w:rPr>
        <w:t xml:space="preserve"> don’t tend to be able to absorb the material when there are kids of any age in the room with them</w:t>
      </w:r>
      <w:r w:rsidR="00774469">
        <w:rPr>
          <w:rFonts w:ascii="Comic Sans MS" w:hAnsi="Comic Sans MS" w:cs="Tahoma"/>
        </w:rPr>
        <w:t xml:space="preserve"> – whether your own children or someone else’s. </w:t>
      </w:r>
    </w:p>
    <w:p w14:paraId="20E8773B" w14:textId="6B66EF9D" w:rsidR="00774469" w:rsidRDefault="00774469" w:rsidP="00E8577A">
      <w:pPr>
        <w:pStyle w:val="Body"/>
        <w:rPr>
          <w:rFonts w:ascii="Comic Sans MS" w:hAnsi="Comic Sans MS" w:cs="Tahoma"/>
        </w:rPr>
      </w:pPr>
      <w:r>
        <w:rPr>
          <w:rFonts w:ascii="Comic Sans MS" w:hAnsi="Comic Sans MS" w:cs="Tahoma"/>
        </w:rPr>
        <w:t xml:space="preserve">If you do not already have child care or a babysitter your child is familiar with (the best option), First Connections’ staff can provide childcare in the playroom during the program. Children using this service should be able to successfully separate from their caregiver and families should arrive early to make this a smooth process. Childcare is free of charge, but please let us know </w:t>
      </w:r>
      <w:r w:rsidR="004951E3">
        <w:rPr>
          <w:rFonts w:ascii="Comic Sans MS" w:hAnsi="Comic Sans MS" w:cs="Tahoma"/>
        </w:rPr>
        <w:t xml:space="preserve">the age and first name of children needing care </w:t>
      </w:r>
      <w:r>
        <w:rPr>
          <w:rFonts w:ascii="Comic Sans MS" w:hAnsi="Comic Sans MS" w:cs="Tahoma"/>
        </w:rPr>
        <w:t>when registering</w:t>
      </w:r>
      <w:r w:rsidR="004951E3">
        <w:rPr>
          <w:rFonts w:ascii="Comic Sans MS" w:hAnsi="Comic Sans MS" w:cs="Tahoma"/>
        </w:rPr>
        <w:t>.</w:t>
      </w:r>
      <w:r>
        <w:rPr>
          <w:rFonts w:ascii="Comic Sans MS" w:hAnsi="Comic Sans MS" w:cs="Tahoma"/>
        </w:rPr>
        <w:t xml:space="preserve"> Childcare providers are </w:t>
      </w:r>
      <w:proofErr w:type="spellStart"/>
      <w:r>
        <w:rPr>
          <w:rFonts w:ascii="Comic Sans MS" w:hAnsi="Comic Sans MS" w:cs="Tahoma"/>
        </w:rPr>
        <w:t>CORI’d</w:t>
      </w:r>
      <w:proofErr w:type="spellEnd"/>
      <w:r>
        <w:rPr>
          <w:rFonts w:ascii="Comic Sans MS" w:hAnsi="Comic Sans MS" w:cs="Tahoma"/>
        </w:rPr>
        <w:t xml:space="preserve"> and you can see your child from the group room. If your child may get hungry during the group, please feel free to bring along lunch for them. </w:t>
      </w:r>
    </w:p>
    <w:p w14:paraId="5D66BB5A" w14:textId="3EA48738" w:rsidR="00FF56D2" w:rsidRDefault="00871803" w:rsidP="00E8577A">
      <w:pPr>
        <w:pStyle w:val="Body"/>
        <w:rPr>
          <w:rFonts w:ascii="Comic Sans MS" w:hAnsi="Comic Sans MS"/>
        </w:rPr>
      </w:pPr>
      <w:r>
        <w:rPr>
          <w:rFonts w:ascii="Comic Sans MS" w:hAnsi="Comic Sans MS"/>
        </w:rPr>
        <w:t xml:space="preserve">Learn about other programs offered </w:t>
      </w:r>
      <w:r w:rsidR="008A57B8">
        <w:rPr>
          <w:rFonts w:ascii="Comic Sans MS" w:hAnsi="Comic Sans MS"/>
        </w:rPr>
        <w:t>by</w:t>
      </w:r>
      <w:r>
        <w:rPr>
          <w:rFonts w:ascii="Comic Sans MS" w:hAnsi="Comic Sans MS"/>
        </w:rPr>
        <w:t xml:space="preserve"> the Center for Parents and Teachers at </w:t>
      </w:r>
      <w:hyperlink r:id="rId10" w:history="1">
        <w:r w:rsidRPr="00EE608A">
          <w:rPr>
            <w:rStyle w:val="Hyperlink"/>
            <w:rFonts w:ascii="Comic Sans MS" w:hAnsi="Comic Sans MS"/>
          </w:rPr>
          <w:t>www.centerforparentsandteachers.org</w:t>
        </w:r>
      </w:hyperlink>
    </w:p>
    <w:p w14:paraId="69D16A9A" w14:textId="69A439F5" w:rsidR="00871803" w:rsidRPr="00E8577A" w:rsidRDefault="00871803" w:rsidP="00E8577A">
      <w:pPr>
        <w:pStyle w:val="Body"/>
        <w:rPr>
          <w:rFonts w:ascii="Comic Sans MS" w:eastAsia="Trebuchet MS" w:hAnsi="Comic Sans MS" w:cs="Trebuchet MS"/>
        </w:rPr>
      </w:pPr>
      <w:r>
        <w:rPr>
          <w:rFonts w:ascii="Comic Sans MS" w:hAnsi="Comic Sans MS"/>
        </w:rPr>
        <w:t xml:space="preserve">Learn more about </w:t>
      </w:r>
      <w:r w:rsidR="008A57B8">
        <w:rPr>
          <w:rFonts w:ascii="Comic Sans MS" w:hAnsi="Comic Sans MS"/>
        </w:rPr>
        <w:t xml:space="preserve">other </w:t>
      </w:r>
      <w:r>
        <w:rPr>
          <w:rFonts w:ascii="Comic Sans MS" w:hAnsi="Comic Sans MS"/>
        </w:rPr>
        <w:t xml:space="preserve">programs and resources offered by First Connections at </w:t>
      </w:r>
      <w:hyperlink r:id="rId11" w:history="1">
        <w:r w:rsidR="005046FD" w:rsidRPr="00BC277D">
          <w:rPr>
            <w:rStyle w:val="Hyperlink"/>
            <w:rFonts w:ascii="Comic Sans MS" w:hAnsi="Comic Sans MS"/>
          </w:rPr>
          <w:t>https://jri.org/services/foster-adoption-ecs/first-connections</w:t>
        </w:r>
      </w:hyperlink>
      <w:r w:rsidR="005046FD">
        <w:rPr>
          <w:rFonts w:ascii="Comic Sans MS" w:hAnsi="Comic Sans MS"/>
        </w:rPr>
        <w:t xml:space="preserve"> </w:t>
      </w:r>
    </w:p>
    <w:p w14:paraId="4B6F42D2" w14:textId="5C504FCF" w:rsidR="00E8577A" w:rsidRPr="00E8577A" w:rsidRDefault="00036F8D">
      <w:pPr>
        <w:pStyle w:val="Body"/>
        <w:rPr>
          <w:rFonts w:ascii="Comic Sans MS" w:hAnsi="Comic Sans MS"/>
        </w:rPr>
      </w:pPr>
      <w:bookmarkStart w:id="0" w:name="_GoBack"/>
      <w:bookmarkEnd w:id="0"/>
      <w:r>
        <w:rPr>
          <w:rFonts w:ascii="Comic Sans MS" w:hAnsi="Comic Sans MS" w:cs="Tahoma"/>
          <w:noProof/>
        </w:rPr>
        <w:drawing>
          <wp:anchor distT="0" distB="0" distL="114300" distR="114300" simplePos="0" relativeHeight="251660288" behindDoc="0" locked="0" layoutInCell="1" allowOverlap="1" wp14:anchorId="46DDD149" wp14:editId="0A8341BE">
            <wp:simplePos x="0" y="0"/>
            <wp:positionH relativeFrom="page">
              <wp:posOffset>4752975</wp:posOffset>
            </wp:positionH>
            <wp:positionV relativeFrom="paragraph">
              <wp:posOffset>64135</wp:posOffset>
            </wp:positionV>
            <wp:extent cx="1896703" cy="120967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final.jpg"/>
                    <pic:cNvPicPr/>
                  </pic:nvPicPr>
                  <pic:blipFill>
                    <a:blip r:embed="rId12">
                      <a:extLst>
                        <a:ext uri="{28A0092B-C50C-407E-A947-70E740481C1C}">
                          <a14:useLocalDpi xmlns:a14="http://schemas.microsoft.com/office/drawing/2010/main" val="0"/>
                        </a:ext>
                      </a:extLst>
                    </a:blip>
                    <a:stretch>
                      <a:fillRect/>
                    </a:stretch>
                  </pic:blipFill>
                  <pic:spPr>
                    <a:xfrm>
                      <a:off x="0" y="0"/>
                      <a:ext cx="1896703" cy="1209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DBE459C" wp14:editId="0873281A">
            <wp:simplePos x="0" y="0"/>
            <wp:positionH relativeFrom="column">
              <wp:posOffset>438150</wp:posOffset>
            </wp:positionH>
            <wp:positionV relativeFrom="paragraph">
              <wp:posOffset>194310</wp:posOffset>
            </wp:positionV>
            <wp:extent cx="2381250" cy="952500"/>
            <wp:effectExtent l="0" t="0" r="0" b="0"/>
            <wp:wrapSquare wrapText="bothSides"/>
            <wp:docPr id="4" name="Picture 4" descr="http://nebula.wsimg.com/0cbc230ba79be00ada4c6298c68e747f?AccessKeyId=2C3A3E0D72873F07CD98&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0cbc230ba79be00ada4c6298c68e747f?AccessKeyId=2C3A3E0D72873F07CD98&amp;disposition=0&amp;alloworigi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77A" w:rsidRPr="00E8577A">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EE33A" w14:textId="77777777" w:rsidR="004951E3" w:rsidRDefault="004951E3">
      <w:r>
        <w:separator/>
      </w:r>
    </w:p>
  </w:endnote>
  <w:endnote w:type="continuationSeparator" w:id="0">
    <w:p w14:paraId="63B8DE3B" w14:textId="77777777" w:rsidR="004951E3" w:rsidRDefault="0049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00"/>
    <w:family w:val="auto"/>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E745" w14:textId="77777777" w:rsidR="004951E3" w:rsidRDefault="004951E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498A6" w14:textId="77777777" w:rsidR="004951E3" w:rsidRDefault="004951E3">
      <w:r>
        <w:separator/>
      </w:r>
    </w:p>
  </w:footnote>
  <w:footnote w:type="continuationSeparator" w:id="0">
    <w:p w14:paraId="19316F94" w14:textId="77777777" w:rsidR="004951E3" w:rsidRDefault="00495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6573" w14:textId="77777777" w:rsidR="004951E3" w:rsidRDefault="004951E3">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D2BAF"/>
    <w:multiLevelType w:val="hybridMultilevel"/>
    <w:tmpl w:val="06EA823A"/>
    <w:styleLink w:val="BulletBig"/>
    <w:lvl w:ilvl="0" w:tplc="6CA2167A">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C48A70">
      <w:start w:val="1"/>
      <w:numFmt w:val="bullet"/>
      <w:lvlText w:val="▪"/>
      <w:lvlJc w:val="left"/>
      <w:pPr>
        <w:ind w:left="78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5E4D0C">
      <w:start w:val="1"/>
      <w:numFmt w:val="bullet"/>
      <w:lvlText w:val="▪"/>
      <w:lvlJc w:val="left"/>
      <w:pPr>
        <w:ind w:left="100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D27AB2">
      <w:start w:val="1"/>
      <w:numFmt w:val="bullet"/>
      <w:lvlText w:val="▪"/>
      <w:lvlJc w:val="left"/>
      <w:pPr>
        <w:ind w:left="122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6BA3A">
      <w:start w:val="1"/>
      <w:numFmt w:val="bullet"/>
      <w:lvlText w:val="▪"/>
      <w:lvlJc w:val="left"/>
      <w:pPr>
        <w:ind w:left="144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62000">
      <w:start w:val="1"/>
      <w:numFmt w:val="bullet"/>
      <w:lvlText w:val="▪"/>
      <w:lvlJc w:val="left"/>
      <w:pPr>
        <w:ind w:left="166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41922">
      <w:start w:val="1"/>
      <w:numFmt w:val="bullet"/>
      <w:lvlText w:val="▪"/>
      <w:lvlJc w:val="left"/>
      <w:pPr>
        <w:ind w:left="188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8E891A">
      <w:start w:val="1"/>
      <w:numFmt w:val="bullet"/>
      <w:lvlText w:val="▪"/>
      <w:lvlJc w:val="left"/>
      <w:pPr>
        <w:ind w:left="210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205D0A">
      <w:start w:val="1"/>
      <w:numFmt w:val="bullet"/>
      <w:lvlText w:val="▪"/>
      <w:lvlJc w:val="left"/>
      <w:pPr>
        <w:ind w:left="2324" w:hanging="344"/>
      </w:pPr>
      <w:rPr>
        <w:rFonts w:ascii="Arial Unicode MS" w:eastAsia="Arial Unicode MS" w:hAnsi="Arial Unicode MS" w:cs="Arial Unicode MS"/>
        <w:b w:val="0"/>
        <w:bCs w:val="0"/>
        <w:i w:val="0"/>
        <w:iCs w:val="0"/>
        <w:caps w:val="0"/>
        <w:smallCaps w:val="0"/>
        <w:strike w:val="0"/>
        <w:dstrike w:val="0"/>
        <w:color w:val="ABABAB"/>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D143389"/>
    <w:multiLevelType w:val="hybridMultilevel"/>
    <w:tmpl w:val="06EA823A"/>
    <w:numStyleLink w:val="BulletBig"/>
  </w:abstractNum>
  <w:abstractNum w:abstractNumId="2" w15:restartNumberingAfterBreak="0">
    <w:nsid w:val="60CC37C8"/>
    <w:multiLevelType w:val="hybridMultilevel"/>
    <w:tmpl w:val="9A0C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F1"/>
    <w:rsid w:val="00036F8D"/>
    <w:rsid w:val="000F549C"/>
    <w:rsid w:val="00353E6E"/>
    <w:rsid w:val="004951E3"/>
    <w:rsid w:val="005046FD"/>
    <w:rsid w:val="006722A2"/>
    <w:rsid w:val="00774469"/>
    <w:rsid w:val="00871803"/>
    <w:rsid w:val="008A57B8"/>
    <w:rsid w:val="008B0BF1"/>
    <w:rsid w:val="0095647A"/>
    <w:rsid w:val="00BC2DEE"/>
    <w:rsid w:val="00BD70AC"/>
    <w:rsid w:val="00C079E1"/>
    <w:rsid w:val="00E06186"/>
    <w:rsid w:val="00E8577A"/>
    <w:rsid w:val="00F637BA"/>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44162"/>
  <w15:docId w15:val="{B1E0C1F0-7285-4B1C-B666-C0D477E5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rPr>
  </w:style>
  <w:style w:type="numbering" w:customStyle="1" w:styleId="BulletBig">
    <w:name w:val="Bullet Big"/>
    <w:pPr>
      <w:numPr>
        <w:numId w:val="1"/>
      </w:numPr>
    </w:pPr>
  </w:style>
  <w:style w:type="character" w:styleId="FollowedHyperlink">
    <w:name w:val="FollowedHyperlink"/>
    <w:basedOn w:val="DefaultParagraphFont"/>
    <w:uiPriority w:val="99"/>
    <w:semiHidden/>
    <w:unhideWhenUsed/>
    <w:rsid w:val="00353E6E"/>
    <w:rPr>
      <w:color w:val="FF00FF" w:themeColor="followedHyperlink"/>
      <w:u w:val="single"/>
    </w:rPr>
  </w:style>
  <w:style w:type="paragraph" w:styleId="ListParagraph">
    <w:name w:val="List Paragraph"/>
    <w:basedOn w:val="Normal"/>
    <w:uiPriority w:val="34"/>
    <w:qFormat/>
    <w:rsid w:val="00E06186"/>
    <w:pPr>
      <w:ind w:left="720"/>
      <w:contextualSpacing/>
    </w:pPr>
  </w:style>
  <w:style w:type="paragraph" w:styleId="BalloonText">
    <w:name w:val="Balloon Text"/>
    <w:basedOn w:val="Normal"/>
    <w:link w:val="BalloonTextChar"/>
    <w:uiPriority w:val="99"/>
    <w:semiHidden/>
    <w:unhideWhenUsed/>
    <w:rsid w:val="00495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7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Matthews@jri.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ri.org/services/foster-adoption-ecs/first-conne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enterforparentsandteachers.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79BB1D0D</Template>
  <TotalTime>75</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Matthews</dc:creator>
  <cp:lastModifiedBy>Linda Matthews</cp:lastModifiedBy>
  <cp:revision>4</cp:revision>
  <cp:lastPrinted>2019-02-06T14:52:00Z</cp:lastPrinted>
  <dcterms:created xsi:type="dcterms:W3CDTF">2019-02-02T13:21:00Z</dcterms:created>
  <dcterms:modified xsi:type="dcterms:W3CDTF">2019-02-06T15:38:00Z</dcterms:modified>
</cp:coreProperties>
</file>